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AD" w:rsidRPr="00551239" w:rsidRDefault="006C2633" w:rsidP="00F959BC">
      <w:pPr>
        <w:jc w:val="center"/>
        <w:rPr>
          <w:rFonts w:ascii="Times New Roman" w:eastAsia="方正大标宋简体" w:hAnsi="Times New Roman" w:cs="Times New Roman"/>
          <w:sz w:val="32"/>
          <w:szCs w:val="32"/>
        </w:rPr>
      </w:pPr>
      <w:r w:rsidRPr="006C2633">
        <w:rPr>
          <w:rFonts w:ascii="Times New Roman" w:eastAsia="仿宋_GB2312" w:hAnsi="Times New Roman" w:cs="Times New Roman"/>
          <w:color w:val="000000"/>
          <w:sz w:val="32"/>
          <w:szCs w:val="32"/>
        </w:rPr>
        <w:pict>
          <v:line id="Line 2" o:spid="_x0000_s1026" style="position:absolute;left:0;text-align:left;flip:y;z-index:251658240" from="9pt,71.25pt" to="441pt,71.25pt" strokecolor="red" strokeweight="4.5pt">
            <v:stroke linestyle="thickThin"/>
          </v:line>
        </w:pict>
      </w:r>
      <w:r w:rsidR="005D79AD" w:rsidRPr="00551239">
        <w:rPr>
          <w:rFonts w:ascii="Times New Roman" w:eastAsia="方正大标宋简体" w:hAnsi="Times New Roman" w:cs="Times New Roman"/>
          <w:color w:val="FF0000"/>
          <w:spacing w:val="68"/>
          <w:w w:val="90"/>
          <w:kern w:val="0"/>
          <w:sz w:val="90"/>
          <w:szCs w:val="90"/>
        </w:rPr>
        <w:t>东莞市能源行业协</w:t>
      </w:r>
      <w:r w:rsidR="005D79AD" w:rsidRPr="00551239">
        <w:rPr>
          <w:rFonts w:ascii="Times New Roman" w:eastAsia="方正大标宋简体" w:hAnsi="Times New Roman" w:cs="Times New Roman"/>
          <w:color w:val="FF0000"/>
          <w:spacing w:val="1"/>
          <w:w w:val="90"/>
          <w:kern w:val="0"/>
          <w:sz w:val="90"/>
          <w:szCs w:val="90"/>
        </w:rPr>
        <w:t>会</w:t>
      </w:r>
    </w:p>
    <w:p w:rsidR="005D79AD" w:rsidRPr="00551239" w:rsidRDefault="005D79AD" w:rsidP="00F959BC">
      <w:pPr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东能协函〔</w:t>
      </w: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="00510398"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12</w:t>
      </w: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F959BC" w:rsidRPr="00551239" w:rsidRDefault="00F959BC" w:rsidP="00F959BC">
      <w:pPr>
        <w:jc w:val="right"/>
        <w:rPr>
          <w:rFonts w:ascii="Times New Roman" w:eastAsia="方正小标宋简体" w:hAnsi="Times New Roman" w:cs="Times New Roman"/>
          <w:spacing w:val="-20"/>
          <w:sz w:val="18"/>
          <w:szCs w:val="18"/>
        </w:rPr>
      </w:pPr>
    </w:p>
    <w:p w:rsidR="009C6D71" w:rsidRPr="00551239" w:rsidRDefault="00733337" w:rsidP="005D79AD">
      <w:pPr>
        <w:jc w:val="center"/>
        <w:rPr>
          <w:rFonts w:ascii="Times New Roman" w:eastAsia="方正大标宋简体" w:hAnsi="Times New Roman" w:cs="Times New Roman"/>
          <w:spacing w:val="-20"/>
          <w:sz w:val="44"/>
          <w:szCs w:val="44"/>
        </w:rPr>
      </w:pPr>
      <w:r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关于</w:t>
      </w:r>
      <w:r w:rsidR="004529BB"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举办</w:t>
      </w:r>
      <w:r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石油系统治安反恐防范工作宣讲会</w:t>
      </w:r>
    </w:p>
    <w:p w:rsidR="00733337" w:rsidRPr="00551239" w:rsidRDefault="00733337" w:rsidP="005D79AD">
      <w:pPr>
        <w:jc w:val="center"/>
        <w:rPr>
          <w:rFonts w:ascii="Times New Roman" w:eastAsia="方正小标宋简体" w:hAnsi="Times New Roman" w:cs="Times New Roman"/>
          <w:spacing w:val="-20"/>
          <w:sz w:val="32"/>
          <w:szCs w:val="32"/>
        </w:rPr>
      </w:pPr>
      <w:r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暨</w:t>
      </w:r>
      <w:r w:rsidR="000B0F93"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智慧</w:t>
      </w:r>
      <w:r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油</w:t>
      </w:r>
      <w:r w:rsidR="000B0F93"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站油库</w:t>
      </w:r>
      <w:r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安全</w:t>
      </w:r>
      <w:r w:rsidR="00EA7841"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管理</w:t>
      </w:r>
      <w:r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培训班</w:t>
      </w:r>
      <w:r w:rsidR="000A2CB3"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的</w:t>
      </w:r>
      <w:r w:rsidR="005A5D68" w:rsidRPr="00551239">
        <w:rPr>
          <w:rFonts w:ascii="Times New Roman" w:eastAsia="方正大标宋简体" w:hAnsi="Times New Roman" w:cs="Times New Roman"/>
          <w:spacing w:val="-20"/>
          <w:sz w:val="44"/>
          <w:szCs w:val="44"/>
        </w:rPr>
        <w:t>通知</w:t>
      </w:r>
    </w:p>
    <w:p w:rsidR="005D79AD" w:rsidRPr="00551239" w:rsidRDefault="005D79AD" w:rsidP="004C44EC">
      <w:pPr>
        <w:rPr>
          <w:rFonts w:ascii="Times New Roman" w:eastAsia="方正小标宋简体" w:hAnsi="Times New Roman" w:cs="Times New Roman"/>
          <w:spacing w:val="-20"/>
          <w:sz w:val="18"/>
          <w:szCs w:val="18"/>
        </w:rPr>
      </w:pPr>
    </w:p>
    <w:p w:rsidR="005A5D68" w:rsidRPr="00551239" w:rsidRDefault="005A5D68">
      <w:pPr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各加油站、油库会员单位：</w:t>
      </w:r>
    </w:p>
    <w:p w:rsidR="005A5D68" w:rsidRPr="00551239" w:rsidRDefault="005A5D68" w:rsidP="005A5D6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为贯彻落实关于石油石化系统治安反恐防范的工作要求，</w:t>
      </w:r>
      <w:r w:rsidR="0078333A" w:rsidRPr="00551239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提升石油企业反恐防范能力</w:t>
      </w:r>
      <w:r w:rsidR="003500F4"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和切实加强安全生产工作，</w:t>
      </w: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遏制生产安全事故发生，我会决定举办</w:t>
      </w:r>
      <w:r w:rsidR="003500F4"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石油系统治安反恐防范工作宣</w:t>
      </w:r>
      <w:r w:rsidR="00C0670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讲</w:t>
      </w:r>
      <w:r w:rsidR="003500F4"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会暨智慧油站油库安全管理培训班</w:t>
      </w:r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，有关事项通知如下：</w:t>
      </w:r>
    </w:p>
    <w:p w:rsidR="00D42CE6" w:rsidRPr="00551239" w:rsidRDefault="00D42CE6" w:rsidP="00D42CE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一、时间：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29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日上午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8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30-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13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00</w:t>
      </w:r>
    </w:p>
    <w:p w:rsidR="00D42CE6" w:rsidRPr="00551239" w:rsidRDefault="00D42CE6" w:rsidP="00D42CE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二、地点：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东莞市宏远酒店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4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楼多功能厅，地址：东莞市南城区宏远路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1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号。</w:t>
      </w:r>
    </w:p>
    <w:p w:rsidR="00D42CE6" w:rsidRPr="00551239" w:rsidRDefault="00D42CE6" w:rsidP="00D42CE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培训内容</w:t>
      </w:r>
    </w:p>
    <w:p w:rsidR="00FD599E" w:rsidRPr="00551239" w:rsidRDefault="00D42CE6" w:rsidP="00D42CE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733337" w:rsidRPr="00551239">
        <w:rPr>
          <w:rFonts w:ascii="Times New Roman" w:eastAsia="仿宋_GB2312" w:hAnsi="Times New Roman" w:cs="Times New Roman"/>
          <w:sz w:val="32"/>
          <w:szCs w:val="32"/>
        </w:rPr>
        <w:t>石油系统治安反恐防范工作宣讲会</w:t>
      </w:r>
    </w:p>
    <w:p w:rsidR="00733337" w:rsidRPr="00551239" w:rsidRDefault="0078333A" w:rsidP="0078333A">
      <w:pPr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>协会党支部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>“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>不忘初心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>牢记使命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>”</w:t>
      </w:r>
      <w:r w:rsidR="00D42CE6" w:rsidRPr="00551239">
        <w:rPr>
          <w:rFonts w:ascii="Times New Roman" w:eastAsia="仿宋_GB2312" w:hAnsi="Times New Roman" w:cs="Times New Roman"/>
          <w:sz w:val="32"/>
          <w:szCs w:val="32"/>
        </w:rPr>
        <w:t>专题教育活动</w:t>
      </w:r>
      <w:r w:rsidR="00FD599E" w:rsidRPr="00551239">
        <w:rPr>
          <w:rFonts w:ascii="Times New Roman" w:eastAsia="仿宋_GB2312" w:hAnsi="Times New Roman" w:cs="Times New Roman"/>
          <w:sz w:val="32"/>
          <w:szCs w:val="32"/>
        </w:rPr>
        <w:t>，邀请市反恐办</w:t>
      </w:r>
      <w:r w:rsidR="005B5EF8" w:rsidRPr="00551239">
        <w:rPr>
          <w:rFonts w:ascii="Times New Roman" w:eastAsia="仿宋_GB2312" w:hAnsi="Times New Roman" w:cs="Times New Roman"/>
          <w:sz w:val="32"/>
          <w:szCs w:val="32"/>
        </w:rPr>
        <w:t>相关负责人对</w:t>
      </w:r>
      <w:r w:rsidR="00FD599E" w:rsidRPr="00551239">
        <w:rPr>
          <w:rFonts w:ascii="Times New Roman" w:eastAsia="仿宋_GB2312" w:hAnsi="Times New Roman" w:cs="Times New Roman"/>
          <w:sz w:val="32"/>
          <w:szCs w:val="32"/>
        </w:rPr>
        <w:t>《</w:t>
      </w:r>
      <w:r w:rsidR="00FD599E" w:rsidRPr="0055123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石油石化系统治安反恐防范要求</w:t>
      </w:r>
      <w:r w:rsidR="00FD599E" w:rsidRPr="00551239">
        <w:rPr>
          <w:rFonts w:ascii="Times New Roman" w:eastAsia="仿宋_GB2312" w:hAnsi="Times New Roman" w:cs="Times New Roman"/>
          <w:sz w:val="32"/>
          <w:szCs w:val="32"/>
        </w:rPr>
        <w:t>》（</w:t>
      </w:r>
      <w:r w:rsidR="00FD599E"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GA 1551.3—2019</w:t>
      </w:r>
      <w:r w:rsidR="00FD599E" w:rsidRPr="00551239">
        <w:rPr>
          <w:rFonts w:ascii="Times New Roman" w:eastAsia="仿宋_GB2312" w:hAnsi="Times New Roman" w:cs="Times New Roman"/>
          <w:sz w:val="32"/>
          <w:szCs w:val="32"/>
        </w:rPr>
        <w:t>）</w:t>
      </w:r>
      <w:r w:rsidR="005B5EF8" w:rsidRPr="00551239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解读</w:t>
      </w:r>
      <w:r w:rsidR="00FD599E" w:rsidRPr="0055123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42CE6" w:rsidRPr="00551239" w:rsidRDefault="00D42CE6" w:rsidP="00D42CE6">
      <w:pPr>
        <w:ind w:left="63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（二）智慧油站</w:t>
      </w:r>
      <w:r w:rsidR="00EA7841" w:rsidRPr="00551239">
        <w:rPr>
          <w:rFonts w:ascii="Times New Roman" w:eastAsia="仿宋_GB2312" w:hAnsi="Times New Roman" w:cs="Times New Roman"/>
          <w:sz w:val="32"/>
          <w:szCs w:val="32"/>
        </w:rPr>
        <w:t>油库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安全</w:t>
      </w:r>
      <w:r w:rsidR="00EA7841" w:rsidRPr="00551239">
        <w:rPr>
          <w:rFonts w:ascii="Times New Roman" w:eastAsia="仿宋_GB2312" w:hAnsi="Times New Roman" w:cs="Times New Roman"/>
          <w:sz w:val="32"/>
          <w:szCs w:val="32"/>
        </w:rPr>
        <w:t>管理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培训班</w:t>
      </w:r>
    </w:p>
    <w:p w:rsidR="00FE4F60" w:rsidRPr="00551239" w:rsidRDefault="00FE4F60" w:rsidP="0068449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1.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="0068449E" w:rsidRPr="00551239">
        <w:rPr>
          <w:rFonts w:ascii="Times New Roman" w:eastAsia="仿宋_GB2312" w:hAnsi="Times New Roman" w:cs="Times New Roman"/>
          <w:sz w:val="32"/>
          <w:szCs w:val="32"/>
        </w:rPr>
        <w:t>油站</w:t>
      </w:r>
      <w:r w:rsidR="000B0F93" w:rsidRPr="00551239">
        <w:rPr>
          <w:rFonts w:ascii="Times New Roman" w:eastAsia="仿宋_GB2312" w:hAnsi="Times New Roman" w:cs="Times New Roman"/>
          <w:sz w:val="32"/>
          <w:szCs w:val="32"/>
        </w:rPr>
        <w:t>油库</w:t>
      </w:r>
      <w:r w:rsidR="0068449E" w:rsidRPr="00551239">
        <w:rPr>
          <w:rFonts w:ascii="Times New Roman" w:eastAsia="仿宋_GB2312" w:hAnsi="Times New Roman" w:cs="Times New Roman"/>
          <w:sz w:val="32"/>
          <w:szCs w:val="32"/>
        </w:rPr>
        <w:t>HSE</w:t>
      </w:r>
      <w:r w:rsidR="0068449E" w:rsidRPr="00551239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68449E" w:rsidRPr="00551239">
        <w:rPr>
          <w:rFonts w:ascii="Times New Roman" w:eastAsia="仿宋_GB2312" w:hAnsi="Times New Roman" w:cs="Times New Roman"/>
          <w:sz w:val="32"/>
          <w:szCs w:val="32"/>
        </w:rPr>
        <w:t>”</w:t>
      </w:r>
      <w:r w:rsidR="00FD599E" w:rsidRPr="00551239">
        <w:rPr>
          <w:rFonts w:ascii="Times New Roman" w:eastAsia="仿宋_GB2312" w:hAnsi="Times New Roman" w:cs="Times New Roman"/>
          <w:sz w:val="32"/>
          <w:szCs w:val="32"/>
        </w:rPr>
        <w:t>专题培训</w:t>
      </w:r>
    </w:p>
    <w:p w:rsidR="00FD599E" w:rsidRPr="00551239" w:rsidRDefault="00FE4F60" w:rsidP="0068449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A7841" w:rsidRPr="00551239">
        <w:rPr>
          <w:rFonts w:ascii="Times New Roman" w:eastAsia="仿宋_GB2312" w:hAnsi="Times New Roman" w:cs="Times New Roman"/>
          <w:sz w:val="32"/>
          <w:szCs w:val="32"/>
        </w:rPr>
        <w:t>“</w:t>
      </w:r>
      <w:r w:rsidR="00EA7841" w:rsidRPr="00551239">
        <w:rPr>
          <w:rFonts w:ascii="Times New Roman" w:eastAsia="仿宋_GB2312" w:hAnsi="Times New Roman" w:cs="Times New Roman"/>
          <w:sz w:val="32"/>
          <w:szCs w:val="32"/>
        </w:rPr>
        <w:t>智慧油站油库信息安全</w:t>
      </w:r>
      <w:r w:rsidR="00A816CD" w:rsidRPr="00551239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A816CD" w:rsidRPr="0055123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816CD" w:rsidRPr="00551239">
        <w:rPr>
          <w:rFonts w:ascii="Times New Roman" w:eastAsia="仿宋_GB2312" w:hAnsi="Times New Roman" w:cs="Times New Roman"/>
          <w:sz w:val="32"/>
          <w:szCs w:val="32"/>
        </w:rPr>
        <w:t>交流</w:t>
      </w:r>
    </w:p>
    <w:p w:rsidR="00D42CE6" w:rsidRPr="00551239" w:rsidRDefault="00D42CE6" w:rsidP="00D42CE6">
      <w:pPr>
        <w:ind w:left="630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四、</w:t>
      </w:r>
      <w:r w:rsidR="003500F4" w:rsidRPr="00551239">
        <w:rPr>
          <w:rFonts w:ascii="Times New Roman" w:eastAsia="仿宋_GB2312" w:hAnsi="Times New Roman" w:cs="Times New Roman"/>
          <w:sz w:val="32"/>
          <w:szCs w:val="32"/>
        </w:rPr>
        <w:t>培训对象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：成品油会员单位</w:t>
      </w:r>
      <w:r w:rsidR="006259FC" w:rsidRPr="00551239">
        <w:rPr>
          <w:rFonts w:ascii="Times New Roman" w:eastAsia="仿宋_GB2312" w:hAnsi="Times New Roman" w:cs="Times New Roman"/>
          <w:sz w:val="32"/>
          <w:szCs w:val="32"/>
        </w:rPr>
        <w:t>相关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负责人</w:t>
      </w: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五、相关注意事项：</w:t>
      </w: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（一）签到时间：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29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日上午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8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30-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9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00</w:t>
      </w: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（二）参加培训免费，交通费及住宿费自理；</w:t>
      </w: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（三）请在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年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10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月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25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日（星期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五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）前将参会回执（附件）填妥回复协会秘书处。</w:t>
      </w:r>
    </w:p>
    <w:p w:rsidR="003500F4" w:rsidRPr="00551239" w:rsidRDefault="003500F4" w:rsidP="003500F4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联系人：曾伟昌，办公电话：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22380566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，手机：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13712688812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，传真：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22503838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，邮箱：</w:t>
      </w:r>
      <w:hyperlink r:id="rId7" w:history="1">
        <w:r w:rsidRPr="00551239">
          <w:rPr>
            <w:rStyle w:val="a7"/>
            <w:rFonts w:ascii="Times New Roman" w:eastAsia="仿宋_GB2312" w:hAnsi="Times New Roman" w:cs="Times New Roman"/>
            <w:color w:val="000000"/>
            <w:sz w:val="32"/>
            <w:szCs w:val="32"/>
          </w:rPr>
          <w:t>826627834@qq.com</w:t>
        </w:r>
      </w:hyperlink>
      <w:r w:rsidRPr="00551239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附件：参会回执</w:t>
      </w: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500F4" w:rsidRPr="00551239" w:rsidRDefault="003500F4" w:rsidP="003500F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C44EC" w:rsidRPr="00551239" w:rsidRDefault="003500F4" w:rsidP="00B37BF7">
      <w:pPr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东莞市能源行业协会</w:t>
      </w:r>
    </w:p>
    <w:p w:rsidR="003500F4" w:rsidRPr="00551239" w:rsidRDefault="003500F4" w:rsidP="00B37BF7">
      <w:pPr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年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月</w:t>
      </w:r>
      <w:r w:rsidR="00FB4358" w:rsidRPr="00551239">
        <w:rPr>
          <w:rFonts w:ascii="Times New Roman" w:eastAsia="仿宋_GB2312" w:hAnsi="Times New Roman" w:cs="Times New Roman"/>
          <w:sz w:val="32"/>
          <w:szCs w:val="32"/>
        </w:rPr>
        <w:t>22</w:t>
      </w:r>
      <w:r w:rsidRPr="0055123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C44EC" w:rsidRPr="00551239" w:rsidRDefault="004C44EC" w:rsidP="005D79AD">
      <w:pPr>
        <w:ind w:leftChars="300" w:left="630"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</w:p>
    <w:p w:rsidR="004C44EC" w:rsidRPr="00551239" w:rsidRDefault="004C44EC" w:rsidP="005D79AD">
      <w:pPr>
        <w:ind w:leftChars="300" w:left="630"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</w:p>
    <w:p w:rsidR="004C44EC" w:rsidRPr="00551239" w:rsidRDefault="004C44EC" w:rsidP="005D79AD">
      <w:pPr>
        <w:ind w:leftChars="300" w:left="630"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</w:p>
    <w:p w:rsidR="004C44EC" w:rsidRPr="00551239" w:rsidRDefault="004C44EC" w:rsidP="005D79AD">
      <w:pPr>
        <w:ind w:leftChars="300" w:left="630"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</w:p>
    <w:p w:rsidR="004C44EC" w:rsidRPr="00551239" w:rsidRDefault="004C44EC" w:rsidP="005D79AD">
      <w:pPr>
        <w:ind w:leftChars="300" w:left="630"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</w:p>
    <w:p w:rsidR="004C44EC" w:rsidRPr="00551239" w:rsidRDefault="004C44EC" w:rsidP="004C44EC">
      <w:pPr>
        <w:spacing w:line="520" w:lineRule="exact"/>
        <w:rPr>
          <w:rFonts w:ascii="Times New Roman" w:eastAsia="黑体" w:hAnsi="Times New Roman" w:cs="Times New Roman"/>
          <w:sz w:val="31"/>
          <w:szCs w:val="31"/>
        </w:rPr>
      </w:pPr>
      <w:r w:rsidRPr="00551239">
        <w:rPr>
          <w:rFonts w:ascii="Times New Roman" w:eastAsia="黑体" w:hAnsi="Times New Roman" w:cs="Times New Roman"/>
          <w:sz w:val="31"/>
          <w:szCs w:val="31"/>
        </w:rPr>
        <w:lastRenderedPageBreak/>
        <w:t>附件：</w:t>
      </w:r>
    </w:p>
    <w:p w:rsidR="004C44EC" w:rsidRPr="00551239" w:rsidRDefault="004C44EC" w:rsidP="004C44EC">
      <w:pPr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:rsidR="004C44EC" w:rsidRPr="00551239" w:rsidRDefault="004C44EC" w:rsidP="004C44EC">
      <w:pPr>
        <w:spacing w:line="600" w:lineRule="exact"/>
        <w:jc w:val="center"/>
        <w:rPr>
          <w:rFonts w:ascii="Times New Roman" w:eastAsia="华康简标题宋" w:hAnsi="Times New Roman" w:cs="Times New Roman"/>
          <w:sz w:val="44"/>
          <w:szCs w:val="44"/>
        </w:rPr>
      </w:pPr>
      <w:r w:rsidRPr="00551239">
        <w:rPr>
          <w:rFonts w:ascii="Times New Roman" w:eastAsia="华康简标题宋" w:hAnsi="Times New Roman" w:cs="Times New Roman"/>
          <w:sz w:val="44"/>
          <w:szCs w:val="44"/>
        </w:rPr>
        <w:t>参会回执</w:t>
      </w:r>
    </w:p>
    <w:p w:rsidR="004C44EC" w:rsidRPr="00551239" w:rsidRDefault="004C44EC" w:rsidP="004C44EC">
      <w:pPr>
        <w:rPr>
          <w:rFonts w:ascii="Times New Roman" w:eastAsia="仿宋_GB2312" w:hAnsi="Times New Roman" w:cs="Times New Roman"/>
          <w:sz w:val="31"/>
          <w:szCs w:val="31"/>
        </w:rPr>
      </w:pPr>
    </w:p>
    <w:p w:rsidR="004C44EC" w:rsidRPr="00551239" w:rsidRDefault="004C44EC" w:rsidP="004C44EC">
      <w:pPr>
        <w:rPr>
          <w:rFonts w:ascii="Times New Roman" w:eastAsia="仿宋_GB2312" w:hAnsi="Times New Roman" w:cs="Times New Roman"/>
          <w:sz w:val="31"/>
          <w:szCs w:val="31"/>
        </w:rPr>
      </w:pPr>
      <w:r w:rsidRPr="00551239">
        <w:rPr>
          <w:rFonts w:ascii="Times New Roman" w:eastAsia="仿宋_GB2312" w:hAnsi="Times New Roman" w:cs="Times New Roman"/>
          <w:sz w:val="31"/>
          <w:szCs w:val="31"/>
        </w:rPr>
        <w:t>单位：</w:t>
      </w:r>
      <w:r w:rsidRPr="00551239">
        <w:rPr>
          <w:rFonts w:ascii="Times New Roman" w:eastAsia="仿宋_GB2312" w:hAnsi="Times New Roman" w:cs="Times New Roman"/>
          <w:sz w:val="31"/>
          <w:szCs w:val="31"/>
        </w:rPr>
        <w:t xml:space="preserve">                            </w:t>
      </w:r>
      <w:r w:rsidRPr="00551239">
        <w:rPr>
          <w:rFonts w:ascii="Times New Roman" w:eastAsia="仿宋_GB2312" w:hAnsi="Times New Roman" w:cs="Times New Roman"/>
          <w:sz w:val="31"/>
          <w:szCs w:val="31"/>
        </w:rPr>
        <w:t>联系人：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2"/>
        <w:gridCol w:w="2309"/>
        <w:gridCol w:w="2099"/>
        <w:gridCol w:w="2520"/>
      </w:tblGrid>
      <w:tr w:rsidR="004C44EC" w:rsidRPr="00551239" w:rsidTr="0073243F">
        <w:trPr>
          <w:trHeight w:val="897"/>
          <w:jc w:val="center"/>
        </w:trPr>
        <w:tc>
          <w:tcPr>
            <w:tcW w:w="2132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51239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51239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职务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51239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电话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51239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手机</w:t>
            </w:r>
          </w:p>
        </w:tc>
      </w:tr>
      <w:tr w:rsidR="004C44EC" w:rsidRPr="00551239" w:rsidTr="0073243F">
        <w:trPr>
          <w:trHeight w:val="826"/>
          <w:jc w:val="center"/>
        </w:trPr>
        <w:tc>
          <w:tcPr>
            <w:tcW w:w="2132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</w:tr>
      <w:tr w:rsidR="004C44EC" w:rsidRPr="00551239" w:rsidTr="0073243F">
        <w:trPr>
          <w:trHeight w:val="774"/>
          <w:jc w:val="center"/>
        </w:trPr>
        <w:tc>
          <w:tcPr>
            <w:tcW w:w="2132" w:type="dxa"/>
            <w:shd w:val="clear" w:color="auto" w:fill="auto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309" w:type="dxa"/>
            <w:shd w:val="clear" w:color="auto" w:fill="auto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099" w:type="dxa"/>
            <w:shd w:val="clear" w:color="auto" w:fill="auto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520" w:type="dxa"/>
            <w:shd w:val="clear" w:color="auto" w:fill="auto"/>
          </w:tcPr>
          <w:p w:rsidR="004C44EC" w:rsidRPr="00551239" w:rsidRDefault="004C44EC" w:rsidP="0073243F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</w:tr>
    </w:tbl>
    <w:p w:rsidR="004C44EC" w:rsidRPr="00551239" w:rsidRDefault="004C44EC" w:rsidP="004C44EC">
      <w:pPr>
        <w:rPr>
          <w:rFonts w:ascii="Times New Roman" w:eastAsia="仿宋_GB2312" w:hAnsi="Times New Roman" w:cs="Times New Roman"/>
          <w:sz w:val="32"/>
          <w:szCs w:val="32"/>
        </w:rPr>
      </w:pP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（注：请于</w:t>
      </w: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10</w:t>
      </w: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月</w:t>
      </w: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25</w:t>
      </w: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日前将回执传至协会，邮箱：</w:t>
      </w:r>
      <w:hyperlink r:id="rId8" w:history="1">
        <w:r w:rsidR="00551239" w:rsidRPr="00551239">
          <w:rPr>
            <w:rStyle w:val="a7"/>
            <w:rFonts w:ascii="Times New Roman" w:eastAsia="仿宋_GB2312" w:hAnsi="Times New Roman" w:cs="Times New Roman"/>
            <w:color w:val="000000"/>
            <w:sz w:val="32"/>
            <w:szCs w:val="32"/>
            <w:u w:val="none"/>
          </w:rPr>
          <w:t>826627834@qq.com</w:t>
        </w:r>
      </w:hyperlink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，传真号</w:t>
      </w:r>
      <w:r w:rsidR="00CB343D" w:rsidRPr="00551239">
        <w:rPr>
          <w:rFonts w:ascii="Times New Roman" w:eastAsia="仿宋_GB2312" w:hAnsi="Times New Roman" w:cs="Times New Roman"/>
          <w:sz w:val="32"/>
          <w:szCs w:val="32"/>
        </w:rPr>
        <w:t>22503838</w:t>
      </w: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，或致电</w:t>
      </w:r>
      <w:r w:rsidRPr="00CB343D">
        <w:rPr>
          <w:rFonts w:ascii="Times New Roman" w:eastAsia="仿宋_GB2312" w:hAnsi="Times New Roman" w:cs="Times New Roman"/>
          <w:sz w:val="32"/>
          <w:szCs w:val="32"/>
        </w:rPr>
        <w:t>22380566</w:t>
      </w:r>
      <w:r w:rsidRPr="00551239">
        <w:rPr>
          <w:rFonts w:ascii="Times New Roman" w:eastAsia="仿宋_GB2312" w:hAnsi="Times New Roman" w:cs="Times New Roman"/>
          <w:spacing w:val="-20"/>
          <w:sz w:val="31"/>
          <w:szCs w:val="31"/>
        </w:rPr>
        <w:t>告知）</w:t>
      </w:r>
    </w:p>
    <w:sectPr w:rsidR="004C44EC" w:rsidRPr="00551239" w:rsidSect="005D79A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7E4" w:rsidRDefault="003407E4" w:rsidP="007A23D4">
      <w:r>
        <w:separator/>
      </w:r>
    </w:p>
  </w:endnote>
  <w:endnote w:type="continuationSeparator" w:id="0">
    <w:p w:rsidR="003407E4" w:rsidRDefault="003407E4" w:rsidP="007A2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MS Mincho"/>
    <w:panose1 w:val="0201060900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7E4" w:rsidRDefault="003407E4" w:rsidP="007A23D4">
      <w:r>
        <w:separator/>
      </w:r>
    </w:p>
  </w:footnote>
  <w:footnote w:type="continuationSeparator" w:id="0">
    <w:p w:rsidR="003407E4" w:rsidRDefault="003407E4" w:rsidP="007A2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2350"/>
    <w:multiLevelType w:val="hybridMultilevel"/>
    <w:tmpl w:val="97A4EDDE"/>
    <w:lvl w:ilvl="0" w:tplc="1312E534">
      <w:start w:val="1"/>
      <w:numFmt w:val="japaneseCounting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3AC97DE9"/>
    <w:multiLevelType w:val="hybridMultilevel"/>
    <w:tmpl w:val="D46E31E8"/>
    <w:lvl w:ilvl="0" w:tplc="B8A0746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337"/>
    <w:rsid w:val="00047D1B"/>
    <w:rsid w:val="00055CFD"/>
    <w:rsid w:val="000A2CB3"/>
    <w:rsid w:val="000B0F93"/>
    <w:rsid w:val="00196EA2"/>
    <w:rsid w:val="00197BDF"/>
    <w:rsid w:val="001A6288"/>
    <w:rsid w:val="00221D4C"/>
    <w:rsid w:val="002462E2"/>
    <w:rsid w:val="002860BE"/>
    <w:rsid w:val="00306459"/>
    <w:rsid w:val="003407E4"/>
    <w:rsid w:val="003500F4"/>
    <w:rsid w:val="00402798"/>
    <w:rsid w:val="004529BB"/>
    <w:rsid w:val="004664E9"/>
    <w:rsid w:val="004C2152"/>
    <w:rsid w:val="004C44EC"/>
    <w:rsid w:val="00510398"/>
    <w:rsid w:val="00551239"/>
    <w:rsid w:val="005A5D68"/>
    <w:rsid w:val="005B5EF8"/>
    <w:rsid w:val="005C5B01"/>
    <w:rsid w:val="005D79AD"/>
    <w:rsid w:val="006259FC"/>
    <w:rsid w:val="0068449E"/>
    <w:rsid w:val="006C2633"/>
    <w:rsid w:val="006E2F54"/>
    <w:rsid w:val="00733337"/>
    <w:rsid w:val="0078333A"/>
    <w:rsid w:val="007A23D4"/>
    <w:rsid w:val="008A0AB4"/>
    <w:rsid w:val="008F3CDB"/>
    <w:rsid w:val="00910D2E"/>
    <w:rsid w:val="009C5B4C"/>
    <w:rsid w:val="009C6D71"/>
    <w:rsid w:val="00A3637B"/>
    <w:rsid w:val="00A43372"/>
    <w:rsid w:val="00A44A07"/>
    <w:rsid w:val="00A52968"/>
    <w:rsid w:val="00A816CD"/>
    <w:rsid w:val="00A83BAB"/>
    <w:rsid w:val="00B37BF7"/>
    <w:rsid w:val="00C06706"/>
    <w:rsid w:val="00CB343D"/>
    <w:rsid w:val="00CB34B1"/>
    <w:rsid w:val="00CD36C6"/>
    <w:rsid w:val="00CE502C"/>
    <w:rsid w:val="00D42CE6"/>
    <w:rsid w:val="00E41467"/>
    <w:rsid w:val="00EA7841"/>
    <w:rsid w:val="00F1223D"/>
    <w:rsid w:val="00F959BC"/>
    <w:rsid w:val="00FB4358"/>
    <w:rsid w:val="00FD599E"/>
    <w:rsid w:val="00FE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3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A2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23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2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23D4"/>
    <w:rPr>
      <w:sz w:val="18"/>
      <w:szCs w:val="18"/>
    </w:rPr>
  </w:style>
  <w:style w:type="paragraph" w:customStyle="1" w:styleId="a6">
    <w:name w:val="标准标志"/>
    <w:next w:val="a"/>
    <w:rsid w:val="00FD599E"/>
    <w:pPr>
      <w:shd w:val="solid" w:color="FFFFFF" w:fill="FFFFFF"/>
      <w:tabs>
        <w:tab w:val="left" w:pos="2880"/>
      </w:tabs>
      <w:spacing w:line="0" w:lineRule="atLeast"/>
      <w:ind w:left="2880" w:hanging="360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character" w:styleId="a7">
    <w:name w:val="Hyperlink"/>
    <w:rsid w:val="003500F4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4C44E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C4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6627834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2662783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Administrator</cp:lastModifiedBy>
  <cp:revision>13</cp:revision>
  <cp:lastPrinted>2019-10-17T08:48:00Z</cp:lastPrinted>
  <dcterms:created xsi:type="dcterms:W3CDTF">2019-10-21T08:24:00Z</dcterms:created>
  <dcterms:modified xsi:type="dcterms:W3CDTF">2019-10-22T08:05:00Z</dcterms:modified>
</cp:coreProperties>
</file>